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E8C1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Dear Patient</w:t>
      </w:r>
    </w:p>
    <w:p w14:paraId="5FF1F0CE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5FAFED9F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</w:rPr>
      </w:pPr>
      <w:r>
        <w:rPr>
          <w:rFonts w:ascii="ArialMT" w:hAnsi="ArialMT" w:cs="ArialMT"/>
          <w:color w:val="000000"/>
        </w:rPr>
        <w:t xml:space="preserve">RE: Your application to register as an Out of Area Patient at the </w:t>
      </w:r>
      <w:r>
        <w:rPr>
          <w:rFonts w:ascii="Arial-BoldItalicMT" w:hAnsi="Arial-BoldItalicMT" w:cs="Arial-BoldItalicMT"/>
          <w:b/>
          <w:bCs/>
          <w:i/>
          <w:iCs/>
          <w:color w:val="000000"/>
        </w:rPr>
        <w:t>Dog Kennel Lane Surgery</w:t>
      </w:r>
    </w:p>
    <w:p w14:paraId="7B3BD4FC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</w:rPr>
      </w:pPr>
    </w:p>
    <w:p w14:paraId="4166BAC9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This letter aims to explain the process of registration as an Out of Area patient at this</w:t>
      </w:r>
    </w:p>
    <w:p w14:paraId="1D1898F3" w14:textId="77777777" w:rsidR="00CA4FF8" w:rsidRDefault="00147707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Surgery</w:t>
      </w:r>
      <w:r w:rsidR="00CA4FF8">
        <w:rPr>
          <w:rFonts w:ascii="ArialMT" w:hAnsi="ArialMT" w:cs="ArialMT"/>
          <w:color w:val="000000"/>
        </w:rPr>
        <w:t xml:space="preserve"> and it describes the service that you can expect to receive from us.</w:t>
      </w:r>
    </w:p>
    <w:p w14:paraId="53B05348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2E77C30E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New arrangements introduced from January 2015 give people greater choice when choosing</w:t>
      </w:r>
    </w:p>
    <w:p w14:paraId="4382B804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 GP practice. Patients may approach any GP practice, even if they live outside the practice</w:t>
      </w:r>
    </w:p>
    <w:p w14:paraId="08DA59AF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area, to see if they will be accepted on to the patient list.</w:t>
      </w:r>
    </w:p>
    <w:p w14:paraId="3BAF3517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B9474C4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 new arrangements mean that GP practices now have the option to register patients who</w:t>
      </w:r>
    </w:p>
    <w:p w14:paraId="19507300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live outside the practice area but without any obligation to provide home visits. Out of area</w:t>
      </w:r>
    </w:p>
    <w:p w14:paraId="3E587AC7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registration remains voluntary for GP practices meaning that patients may be refused</w:t>
      </w:r>
    </w:p>
    <w:p w14:paraId="636AEB79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because they live outside the practice area.</w:t>
      </w:r>
    </w:p>
    <w:p w14:paraId="17D8703A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55630CB" w14:textId="77777777" w:rsidR="00CA4FF8" w:rsidRPr="00CA4FF8" w:rsidRDefault="00CA4FF8" w:rsidP="00CA4F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CA4FF8">
        <w:rPr>
          <w:rFonts w:ascii="ArialMT" w:hAnsi="ArialMT" w:cs="ArialMT"/>
          <w:color w:val="000000"/>
        </w:rPr>
        <w:t>Your application, which requires that you complete the registration form provided with</w:t>
      </w:r>
    </w:p>
    <w:p w14:paraId="369ABFC7" w14:textId="77777777" w:rsidR="00CA4FF8" w:rsidRPr="00CA4FF8" w:rsidRDefault="00CA4FF8" w:rsidP="00CA4FF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CA4FF8">
        <w:rPr>
          <w:rFonts w:ascii="ArialMT" w:hAnsi="ArialMT" w:cs="ArialMT"/>
          <w:color w:val="000000"/>
        </w:rPr>
        <w:t>this letter, will be reviewed by a clinician in the practice</w:t>
      </w:r>
    </w:p>
    <w:p w14:paraId="69BBFB93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BAF1EC6" w14:textId="77777777" w:rsidR="00CA4FF8" w:rsidRPr="00CA4FF8" w:rsidRDefault="00CA4FF8" w:rsidP="00CA4F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CA4FF8">
        <w:rPr>
          <w:rFonts w:ascii="ArialMT" w:hAnsi="ArialMT" w:cs="ArialMT"/>
          <w:color w:val="000000"/>
        </w:rPr>
        <w:t>The purpose of the review is to establish whether it is clinically appropriate and</w:t>
      </w:r>
    </w:p>
    <w:p w14:paraId="383C931B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practical, in your individual case, to be registered without access to home visits. If it</w:t>
      </w:r>
    </w:p>
    <w:p w14:paraId="06E45259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is not possible to reach a decision from the initial information provided the clinician</w:t>
      </w:r>
    </w:p>
    <w:p w14:paraId="0037C427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may</w:t>
      </w:r>
    </w:p>
    <w:p w14:paraId="766CB8E6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3FE3A41" w14:textId="77777777" w:rsidR="00CA4FF8" w:rsidRPr="00CA4FF8" w:rsidRDefault="00CA4FF8" w:rsidP="00CA4F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CA4FF8">
        <w:rPr>
          <w:rFonts w:ascii="ArialMT" w:hAnsi="ArialMT" w:cs="ArialMT"/>
          <w:color w:val="000000"/>
        </w:rPr>
        <w:t>Ask you or the practice you are currently registered with questions about your</w:t>
      </w:r>
    </w:p>
    <w:p w14:paraId="0B0DAAA8" w14:textId="77777777" w:rsidR="00CA4FF8" w:rsidRDefault="00CA4FF8" w:rsidP="00CA4FF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CA4FF8">
        <w:rPr>
          <w:rFonts w:ascii="ArialMT" w:hAnsi="ArialMT" w:cs="ArialMT"/>
          <w:color w:val="000000"/>
        </w:rPr>
        <w:t>health to help decide whether to register you in this way</w:t>
      </w:r>
    </w:p>
    <w:p w14:paraId="265896BF" w14:textId="77777777" w:rsidR="00CA4FF8" w:rsidRPr="00CA4FF8" w:rsidRDefault="00CA4FF8" w:rsidP="00CA4FF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2F9BDB34" w14:textId="77777777" w:rsidR="00CA4FF8" w:rsidRPr="00CA4FF8" w:rsidRDefault="00CA4FF8" w:rsidP="00CA4F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CA4FF8">
        <w:rPr>
          <w:rFonts w:ascii="ArialMT" w:hAnsi="ArialMT" w:cs="ArialMT"/>
          <w:color w:val="000000"/>
        </w:rPr>
        <w:t>Ask you questions why it is practical for you to attend this practice</w:t>
      </w:r>
    </w:p>
    <w:p w14:paraId="09352E1D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5836C84E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If you are accepted you will be able to attend the practice and, other than home visits, you</w:t>
      </w:r>
    </w:p>
    <w:p w14:paraId="48AF33E6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will receive the full range of services provided as normal at the surgery. If you require</w:t>
      </w:r>
    </w:p>
    <w:p w14:paraId="0466D70D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referral to other services we will agree with you whether these are best carried out close to</w:t>
      </w:r>
    </w:p>
    <w:p w14:paraId="7854AEB0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your home or the practice depending on the circumstances. If you have an urgent care need</w:t>
      </w:r>
    </w:p>
    <w:p w14:paraId="63BE9324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and the surgery cannot help you at home we may ask you to contact NHS 111 and they will</w:t>
      </w:r>
    </w:p>
    <w:p w14:paraId="211FBA00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put you in touch with a local service.</w:t>
      </w:r>
    </w:p>
    <w:p w14:paraId="592F5762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08382C16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may decide that it is not in your best interests or practical for you to be registered in this</w:t>
      </w:r>
    </w:p>
    <w:p w14:paraId="6E000787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way. If this is the case we will let you </w:t>
      </w:r>
      <w:r w:rsidRPr="0009086B">
        <w:rPr>
          <w:rFonts w:ascii="ArialMT" w:hAnsi="ArialMT" w:cs="ArialMT"/>
          <w:color w:val="C00000"/>
        </w:rPr>
        <w:t xml:space="preserve">know within two weeks </w:t>
      </w:r>
      <w:r>
        <w:rPr>
          <w:rFonts w:ascii="ArialMT" w:hAnsi="ArialMT" w:cs="ArialMT"/>
          <w:color w:val="000000"/>
        </w:rPr>
        <w:t>and your registration will not</w:t>
      </w:r>
    </w:p>
    <w:p w14:paraId="122DC772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progress any further.</w:t>
      </w:r>
    </w:p>
    <w:p w14:paraId="01492E92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F8C3575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If your registration is accepted but your health needs change in the future we may review</w:t>
      </w:r>
    </w:p>
    <w:p w14:paraId="70EBBFF7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your registration and invite you to register with a GP practice closer to your home.</w:t>
      </w:r>
    </w:p>
    <w:p w14:paraId="1F3052DB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1BE7533C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If you wish to proceed with your application please read the attached form, complete and</w:t>
      </w:r>
    </w:p>
    <w:p w14:paraId="1470D6B4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sign the two sections</w:t>
      </w:r>
      <w:r w:rsidR="00147707">
        <w:rPr>
          <w:rFonts w:ascii="ArialMT" w:hAnsi="ArialMT" w:cs="ArialMT"/>
          <w:color w:val="000000"/>
        </w:rPr>
        <w:t xml:space="preserve"> and complete the ne patient questionnaire. As soon as we have this </w:t>
      </w:r>
      <w:r>
        <w:rPr>
          <w:rFonts w:ascii="ArialMT" w:hAnsi="ArialMT" w:cs="ArialMT"/>
          <w:color w:val="000000"/>
        </w:rPr>
        <w:t>information a decision can be made.</w:t>
      </w:r>
    </w:p>
    <w:p w14:paraId="47E969D1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08D5A21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 copy of the Home Visit Policy for Out of Area Patients is attached below for future</w:t>
      </w:r>
    </w:p>
    <w:p w14:paraId="29C790B6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reference as the second page of the letter should be handed in to reception when it is</w:t>
      </w:r>
    </w:p>
    <w:p w14:paraId="68075F18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complete.</w:t>
      </w:r>
    </w:p>
    <w:p w14:paraId="7DD818C5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63B43D6" w14:textId="7917CF54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Yours sincerely</w:t>
      </w:r>
    </w:p>
    <w:p w14:paraId="2179B1D1" w14:textId="54A772C5" w:rsidR="00CD2D16" w:rsidRDefault="00CD2D16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36EAD339" w14:textId="77777777" w:rsidR="00CD2D16" w:rsidRDefault="00CD2D16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0AA655C4" w14:textId="7581FD40" w:rsidR="00CA4FF8" w:rsidRDefault="00CD2D16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Dr A Naeem and Dr S Aslam</w:t>
      </w:r>
    </w:p>
    <w:p w14:paraId="297224A0" w14:textId="77777777" w:rsidR="00CA4FF8" w:rsidRP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u w:val="single"/>
        </w:rPr>
      </w:pPr>
      <w:r w:rsidRPr="00CA4FF8">
        <w:rPr>
          <w:rFonts w:ascii="Arial-BoldMT" w:hAnsi="Arial-BoldMT" w:cs="Arial-BoldMT"/>
          <w:b/>
          <w:bCs/>
          <w:color w:val="000000"/>
          <w:u w:val="single"/>
        </w:rPr>
        <w:lastRenderedPageBreak/>
        <w:t>Out of Area Registration</w:t>
      </w:r>
    </w:p>
    <w:p w14:paraId="1AF3DA54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u w:val="single"/>
        </w:rPr>
      </w:pPr>
      <w:r w:rsidRPr="00CA4FF8">
        <w:rPr>
          <w:rFonts w:ascii="Arial-BoldMT" w:hAnsi="Arial-BoldMT" w:cs="Arial-BoldMT"/>
          <w:b/>
          <w:bCs/>
          <w:color w:val="000000"/>
          <w:u w:val="single"/>
        </w:rPr>
        <w:t>Dog Kennel Lane Surgery</w:t>
      </w:r>
    </w:p>
    <w:p w14:paraId="180B97F1" w14:textId="77777777" w:rsidR="00CA4FF8" w:rsidRP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u w:val="single"/>
        </w:rPr>
      </w:pPr>
    </w:p>
    <w:p w14:paraId="0FD0C0B6" w14:textId="77777777" w:rsidR="00CA4FF8" w:rsidRP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u w:val="single"/>
        </w:rPr>
      </w:pPr>
      <w:r w:rsidRPr="00CA4FF8">
        <w:rPr>
          <w:rFonts w:ascii="Arial-BoldMT" w:hAnsi="Arial-BoldMT" w:cs="Arial-BoldMT"/>
          <w:b/>
          <w:bCs/>
          <w:color w:val="000000"/>
          <w:u w:val="single"/>
        </w:rPr>
        <w:t>Home Visit Policy for Out Of Area Patients</w:t>
      </w:r>
    </w:p>
    <w:p w14:paraId="567DB685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14:paraId="2FCFF332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You have recently asked to register at the practice as an ‘out of area’ registered patient. If your</w:t>
      </w:r>
    </w:p>
    <w:p w14:paraId="57B187B3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registration is accepted this means that the practice will not provide home visits.</w:t>
      </w:r>
    </w:p>
    <w:p w14:paraId="50AFC341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01E27DAB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You may on occasion, develop an urgent illness or injury at home that means attending the GP</w:t>
      </w:r>
    </w:p>
    <w:p w14:paraId="68FBAF8F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surgery as normal would not be appropriate. If this happens you will need to contact the practice in</w:t>
      </w:r>
    </w:p>
    <w:p w14:paraId="1A8AE1C3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the first instance. If we determine you need access to services local to where you live we may ask you</w:t>
      </w:r>
    </w:p>
    <w:p w14:paraId="5D03B407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to call NHS 111.</w:t>
      </w:r>
    </w:p>
    <w:p w14:paraId="721E679A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137970D7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In these circumstances NHS 111 will direct you to the local service that has been established by NHS</w:t>
      </w:r>
    </w:p>
    <w:p w14:paraId="34EA9F2E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England for patients such as you. This local service could be a GP practice near to where you live, the local walk-in or urgent care centre, A&amp;E or minor injuries unit. This local service will then decide if you can attend for an urgent face to face appointment with a healthcare professional or if a home visit is needed which will be based on your individual circumstances.</w:t>
      </w:r>
    </w:p>
    <w:p w14:paraId="27E96E98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4144909D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If this is in the out-of-hours period when GP surgeries are normally closed (between 6:30pm</w:t>
      </w:r>
    </w:p>
    <w:p w14:paraId="7E6CB73D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and 8:00am weekdays and during weekends/bank holidays) NHS 111 will direct you to the local</w:t>
      </w:r>
    </w:p>
    <w:p w14:paraId="2BBEA80E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out-of-hours provider.</w:t>
      </w:r>
    </w:p>
    <w:p w14:paraId="4C41F588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9753115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 can confirm I have read and understood the above policy regarding Home Visits as</w:t>
      </w:r>
    </w:p>
    <w:p w14:paraId="3FE8C1D4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an Out of Area patient. If you need help understanding this document, please ask a</w:t>
      </w:r>
    </w:p>
    <w:p w14:paraId="5F60BBA1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member of the reception team.</w:t>
      </w:r>
    </w:p>
    <w:p w14:paraId="1D0AF29F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480A7D27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Patient Name (please PRINT): ______________________________</w:t>
      </w:r>
    </w:p>
    <w:p w14:paraId="55700E45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46E04362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Patient Signature: ______________________________</w:t>
      </w:r>
    </w:p>
    <w:p w14:paraId="2485EA09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4070102B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Date: ______________________________</w:t>
      </w:r>
    </w:p>
    <w:p w14:paraId="2629249A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136DFFC4" w14:textId="77777777" w:rsidR="00CA4FF8" w:rsidRDefault="00CA4FF8" w:rsidP="00CA4F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Please hand this form to the receptionist with your completed new patient registration forms</w:t>
      </w:r>
    </w:p>
    <w:p w14:paraId="7DF9B12E" w14:textId="77777777" w:rsidR="006E3F8F" w:rsidRDefault="00CA4FF8" w:rsidP="00CA4FF8">
      <w:r>
        <w:rPr>
          <w:rFonts w:ascii="ArialMT" w:hAnsi="ArialMT" w:cs="ArialMT"/>
          <w:color w:val="000000"/>
        </w:rPr>
        <w:t xml:space="preserve">and you will receive a response within </w:t>
      </w:r>
      <w:r w:rsidRPr="0009086B">
        <w:rPr>
          <w:rFonts w:ascii="ArialMT" w:hAnsi="ArialMT" w:cs="ArialMT"/>
          <w:color w:val="C00000"/>
        </w:rPr>
        <w:t>the next two weeks.</w:t>
      </w:r>
    </w:p>
    <w:sectPr w:rsidR="006E3F8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5AA1" w14:textId="77777777" w:rsidR="008D63C5" w:rsidRDefault="008D63C5" w:rsidP="00147707">
      <w:pPr>
        <w:spacing w:after="0" w:line="240" w:lineRule="auto"/>
      </w:pPr>
      <w:r>
        <w:separator/>
      </w:r>
    </w:p>
  </w:endnote>
  <w:endnote w:type="continuationSeparator" w:id="0">
    <w:p w14:paraId="31865427" w14:textId="77777777" w:rsidR="008D63C5" w:rsidRDefault="008D63C5" w:rsidP="0014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B66F" w14:textId="77777777" w:rsidR="00147707" w:rsidRDefault="00147707">
    <w:pPr>
      <w:pStyle w:val="Footer"/>
    </w:pPr>
    <w:r>
      <w:rPr>
        <w:rFonts w:ascii="ArialMT" w:hAnsi="ArialMT" w:cs="ArialMT"/>
        <w:color w:val="000000"/>
      </w:rPr>
      <w:t>Out of Area Patient Registration V1</w:t>
    </w:r>
    <w:r>
      <w:rPr>
        <w:rFonts w:ascii="ArialMT" w:hAnsi="ArialMT" w:cs="ArialMT"/>
        <w:color w:val="000000"/>
      </w:rPr>
      <w:tab/>
    </w:r>
    <w:r>
      <w:rPr>
        <w:rFonts w:ascii="ArialMT" w:hAnsi="ArialMT" w:cs="ArialMT"/>
        <w:color w:val="000000"/>
      </w:rPr>
      <w:tab/>
      <w:t>Review 01.08.2023</w:t>
    </w:r>
  </w:p>
  <w:p w14:paraId="0F78BB82" w14:textId="77777777" w:rsidR="00147707" w:rsidRDefault="00147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9565" w14:textId="77777777" w:rsidR="008D63C5" w:rsidRDefault="008D63C5" w:rsidP="00147707">
      <w:pPr>
        <w:spacing w:after="0" w:line="240" w:lineRule="auto"/>
      </w:pPr>
      <w:r>
        <w:separator/>
      </w:r>
    </w:p>
  </w:footnote>
  <w:footnote w:type="continuationSeparator" w:id="0">
    <w:p w14:paraId="65CCCA9E" w14:textId="77777777" w:rsidR="008D63C5" w:rsidRDefault="008D63C5" w:rsidP="0014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6B3"/>
    <w:multiLevelType w:val="hybridMultilevel"/>
    <w:tmpl w:val="04CA2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071BE"/>
    <w:multiLevelType w:val="hybridMultilevel"/>
    <w:tmpl w:val="F468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937576">
    <w:abstractNumId w:val="1"/>
  </w:num>
  <w:num w:numId="2" w16cid:durableId="104117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F8"/>
    <w:rsid w:val="0009086B"/>
    <w:rsid w:val="00147707"/>
    <w:rsid w:val="002C16AC"/>
    <w:rsid w:val="006E3F8F"/>
    <w:rsid w:val="008D63C5"/>
    <w:rsid w:val="00CA4FF8"/>
    <w:rsid w:val="00C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7031"/>
  <w15:chartTrackingRefBased/>
  <w15:docId w15:val="{212C8B91-E031-497A-A64C-DA7D78A1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707"/>
  </w:style>
  <w:style w:type="paragraph" w:styleId="Footer">
    <w:name w:val="footer"/>
    <w:basedOn w:val="Normal"/>
    <w:link w:val="FooterChar"/>
    <w:uiPriority w:val="99"/>
    <w:unhideWhenUsed/>
    <w:rsid w:val="00147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betteridge</dc:creator>
  <cp:keywords/>
  <dc:description/>
  <cp:lastModifiedBy>Claire Cherry-Hardy</cp:lastModifiedBy>
  <cp:revision>3</cp:revision>
  <cp:lastPrinted>2021-08-19T11:40:00Z</cp:lastPrinted>
  <dcterms:created xsi:type="dcterms:W3CDTF">2021-08-19T11:40:00Z</dcterms:created>
  <dcterms:modified xsi:type="dcterms:W3CDTF">2022-08-02T10:32:00Z</dcterms:modified>
</cp:coreProperties>
</file>